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1946991</wp:posOffset>
            </wp:positionH>
            <wp:positionV relativeFrom="paragraph">
              <wp:posOffset>-425943</wp:posOffset>
            </wp:positionV>
            <wp:extent cx="2544417" cy="1943324"/>
            <wp:effectExtent b="0" l="0" r="0" t="0"/>
            <wp:wrapNone/>
            <wp:docPr descr="NCI Logo Final" id="4" name="image1.png"/>
            <a:graphic>
              <a:graphicData uri="http://schemas.openxmlformats.org/drawingml/2006/picture">
                <pic:pic>
                  <pic:nvPicPr>
                    <pic:cNvPr descr="NCI Logo Final" id="0" name="image1.png"/>
                    <pic:cNvPicPr preferRelativeResize="0"/>
                  </pic:nvPicPr>
                  <pic:blipFill>
                    <a:blip r:embed="rId7"/>
                    <a:srcRect b="0" l="0" r="0" t="0"/>
                    <a:stretch>
                      <a:fillRect/>
                    </a:stretch>
                  </pic:blipFill>
                  <pic:spPr>
                    <a:xfrm>
                      <a:off x="0" y="0"/>
                      <a:ext cx="2544417" cy="1943324"/>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CONSENT FORM FOR BUSCOPAN ADMINISTRATION</w:t>
      </w:r>
    </w:p>
    <w:p w:rsidR="00000000" w:rsidDel="00000000" w:rsidP="00000000" w:rsidRDefault="00000000" w:rsidRPr="00000000" w14:paraId="00000007">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doctor has sent you for a Pelvic examination which will require an intravenous injection of an antiperistaltic agent, </w:t>
      </w:r>
      <w:r w:rsidDel="00000000" w:rsidR="00000000" w:rsidRPr="00000000">
        <w:rPr>
          <w:rFonts w:ascii="Times New Roman" w:cs="Times New Roman" w:eastAsia="Times New Roman" w:hAnsi="Times New Roman"/>
          <w:b w:val="1"/>
          <w:sz w:val="24"/>
          <w:szCs w:val="24"/>
          <w:rtl w:val="0"/>
        </w:rPr>
        <w:t xml:space="preserve">Buscopan (</w:t>
      </w:r>
      <w:r w:rsidDel="00000000" w:rsidR="00000000" w:rsidRPr="00000000">
        <w:rPr>
          <w:rFonts w:ascii="Times New Roman" w:cs="Times New Roman" w:eastAsia="Times New Roman" w:hAnsi="Times New Roman"/>
          <w:b w:val="1"/>
          <w:color w:val="202124"/>
          <w:sz w:val="24"/>
          <w:szCs w:val="24"/>
          <w:highlight w:val="white"/>
          <w:rtl w:val="0"/>
        </w:rPr>
        <w:t xml:space="preserve">hyoscine butylbromide)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Purpose: </w:t>
      </w:r>
      <w:r w:rsidDel="00000000" w:rsidR="00000000" w:rsidRPr="00000000">
        <w:rPr>
          <w:rFonts w:ascii="Times New Roman" w:cs="Times New Roman" w:eastAsia="Times New Roman" w:hAnsi="Times New Roman"/>
          <w:sz w:val="24"/>
          <w:szCs w:val="24"/>
          <w:rtl w:val="0"/>
        </w:rPr>
        <w:t xml:space="preserve">Peristalsis is the normal involuntary movement of the bowel.  In radiologic imaging,  this movement reduces the visibility of structures in the abdomen and pelvis, such as the prostate (males), uterus and ovaries (females) .</w:t>
      </w:r>
    </w:p>
    <w:p w:rsidR="00000000" w:rsidDel="00000000" w:rsidP="00000000" w:rsidRDefault="00000000" w:rsidRPr="00000000" w14:paraId="00000009">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Buscopan </w:t>
      </w:r>
      <w:r w:rsidDel="00000000" w:rsidR="00000000" w:rsidRPr="00000000">
        <w:rPr>
          <w:rFonts w:ascii="Times New Roman" w:cs="Times New Roman" w:eastAsia="Times New Roman" w:hAnsi="Times New Roman"/>
          <w:color w:val="202124"/>
          <w:sz w:val="24"/>
          <w:szCs w:val="24"/>
          <w:highlight w:val="white"/>
          <w:rtl w:val="0"/>
        </w:rPr>
        <w:t xml:space="preserve">is routinely used to reduce motion artifacts during MRI of the abdomen and pelvis (among other examinations).</w:t>
      </w:r>
      <w:r w:rsidDel="00000000" w:rsidR="00000000" w:rsidRPr="00000000">
        <w:rPr>
          <w:rtl w:val="0"/>
        </w:rPr>
      </w:r>
    </w:p>
    <w:p w:rsidR="00000000" w:rsidDel="00000000" w:rsidP="00000000" w:rsidRDefault="00000000" w:rsidRPr="00000000" w14:paraId="0000000A">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Safety &amp; Side effects: </w:t>
      </w:r>
      <w:r w:rsidDel="00000000" w:rsidR="00000000" w:rsidRPr="00000000">
        <w:rPr>
          <w:rFonts w:ascii="Times New Roman" w:cs="Times New Roman" w:eastAsia="Times New Roman" w:hAnsi="Times New Roman"/>
          <w:sz w:val="24"/>
          <w:szCs w:val="24"/>
          <w:rtl w:val="0"/>
        </w:rPr>
        <w:t xml:space="preserve">The injection will be administered at the start of your Prostate examination.  Although Buscopan is safe and patient friendly, some persons may experience a dry mouth, constipation, blurred vision or increased heart rate.  These effects will reduce over time, should they be experienced.</w:t>
      </w:r>
    </w:p>
    <w:p w:rsidR="00000000" w:rsidDel="00000000" w:rsidP="00000000" w:rsidRDefault="00000000" w:rsidRPr="00000000" w14:paraId="0000000B">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Contraindication: </w:t>
      </w:r>
      <w:r w:rsidDel="00000000" w:rsidR="00000000" w:rsidRPr="00000000">
        <w:rPr>
          <w:rFonts w:ascii="Times New Roman" w:cs="Times New Roman" w:eastAsia="Times New Roman" w:hAnsi="Times New Roman"/>
          <w:sz w:val="24"/>
          <w:szCs w:val="24"/>
          <w:rtl w:val="0"/>
        </w:rPr>
        <w:t xml:space="preserve">Please advise your Technologist if you have any of these conditions:</w:t>
      </w:r>
    </w:p>
    <w:p w:rsidR="00000000" w:rsidDel="00000000" w:rsidP="00000000" w:rsidRDefault="00000000" w:rsidRPr="00000000" w14:paraId="0000000C">
      <w:pPr>
        <w:numPr>
          <w:ilvl w:val="0"/>
          <w:numId w:val="1"/>
        </w:numP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Heart problems (e.g. fast heartbeat, angina, heart failure)</w:t>
      </w:r>
      <w:r w:rsidDel="00000000" w:rsidR="00000000" w:rsidRPr="00000000">
        <w:rPr>
          <w:rtl w:val="0"/>
        </w:rPr>
      </w:r>
    </w:p>
    <w:p w:rsidR="00000000" w:rsidDel="00000000" w:rsidP="00000000" w:rsidRDefault="00000000" w:rsidRPr="00000000" w14:paraId="0000000D">
      <w:pPr>
        <w:numPr>
          <w:ilvl w:val="0"/>
          <w:numId w:val="1"/>
        </w:numP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Allergy to Buscopan (Hyosine)</w:t>
      </w:r>
      <w:r w:rsidDel="00000000" w:rsidR="00000000" w:rsidRPr="00000000">
        <w:rPr>
          <w:rtl w:val="0"/>
        </w:rPr>
      </w:r>
    </w:p>
    <w:p w:rsidR="00000000" w:rsidDel="00000000" w:rsidP="00000000" w:rsidRDefault="00000000" w:rsidRPr="00000000" w14:paraId="0000000E">
      <w:pPr>
        <w:numPr>
          <w:ilvl w:val="0"/>
          <w:numId w:val="1"/>
        </w:numP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Allergic to other atropinics (e.g., atropine, scopolamine)</w:t>
      </w:r>
      <w:r w:rsidDel="00000000" w:rsidR="00000000" w:rsidRPr="00000000">
        <w:rPr>
          <w:rtl w:val="0"/>
        </w:rPr>
      </w:r>
    </w:p>
    <w:p w:rsidR="00000000" w:rsidDel="00000000" w:rsidP="00000000" w:rsidRDefault="00000000" w:rsidRPr="00000000" w14:paraId="0000000F">
      <w:pPr>
        <w:numPr>
          <w:ilvl w:val="0"/>
          <w:numId w:val="1"/>
        </w:numPr>
        <w:shd w:fill="ffffff" w:val="clea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Myasthenia gravis </w:t>
      </w:r>
      <w:r w:rsidDel="00000000" w:rsidR="00000000" w:rsidRPr="00000000">
        <w:rPr>
          <w:rtl w:val="0"/>
        </w:rPr>
      </w:r>
    </w:p>
    <w:p w:rsidR="00000000" w:rsidDel="00000000" w:rsidP="00000000" w:rsidRDefault="00000000" w:rsidRPr="00000000" w14:paraId="00000010">
      <w:pPr>
        <w:numPr>
          <w:ilvl w:val="0"/>
          <w:numId w:val="1"/>
        </w:numPr>
        <w:shd w:fill="ffffff" w:val="clea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Megacolon (enlarged colon)</w:t>
      </w:r>
      <w:r w:rsidDel="00000000" w:rsidR="00000000" w:rsidRPr="00000000">
        <w:rPr>
          <w:rtl w:val="0"/>
        </w:rPr>
      </w:r>
    </w:p>
    <w:p w:rsidR="00000000" w:rsidDel="00000000" w:rsidP="00000000" w:rsidRDefault="00000000" w:rsidRPr="00000000" w14:paraId="00000011">
      <w:pPr>
        <w:numPr>
          <w:ilvl w:val="0"/>
          <w:numId w:val="1"/>
        </w:numPr>
        <w:shd w:fill="ffffff" w:val="clea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Glaucoma</w:t>
      </w:r>
      <w:r w:rsidDel="00000000" w:rsidR="00000000" w:rsidRPr="00000000">
        <w:rPr>
          <w:rtl w:val="0"/>
        </w:rPr>
      </w:r>
    </w:p>
    <w:p w:rsidR="00000000" w:rsidDel="00000000" w:rsidP="00000000" w:rsidRDefault="00000000" w:rsidRPr="00000000" w14:paraId="00000012">
      <w:pPr>
        <w:numPr>
          <w:ilvl w:val="0"/>
          <w:numId w:val="1"/>
        </w:numPr>
        <w:shd w:fill="ffffff" w:val="clear"/>
        <w:tabs>
          <w:tab w:val="left" w:leader="none" w:pos="3374"/>
        </w:tabs>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Obstructive prostatic hypertrophy (enlarged or blocked prostate)</w:t>
      </w:r>
      <w:r w:rsidDel="00000000" w:rsidR="00000000" w:rsidRPr="00000000">
        <w:rPr>
          <w:rtl w:val="0"/>
        </w:rPr>
      </w:r>
    </w:p>
    <w:p w:rsidR="00000000" w:rsidDel="00000000" w:rsidP="00000000" w:rsidRDefault="00000000" w:rsidRPr="00000000" w14:paraId="00000013">
      <w:pPr>
        <w:numPr>
          <w:ilvl w:val="0"/>
          <w:numId w:val="1"/>
        </w:numPr>
        <w:shd w:fill="ffffff" w:val="clear"/>
        <w:tabs>
          <w:tab w:val="left" w:leader="none" w:pos="3374"/>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Narrowing of the gastrointestinal tract</w:t>
      </w:r>
    </w:p>
    <w:p w:rsidR="00000000" w:rsidDel="00000000" w:rsidP="00000000" w:rsidRDefault="00000000" w:rsidRPr="00000000" w14:paraId="00000014">
      <w:pPr>
        <w:numPr>
          <w:ilvl w:val="0"/>
          <w:numId w:val="1"/>
        </w:numPr>
        <w:shd w:fill="ffffff" w:val="clear"/>
        <w:tabs>
          <w:tab w:val="left" w:leader="none" w:pos="3374"/>
        </w:tabs>
        <w:spacing w:after="40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Already receiving Buscopan as an intramuscular injection and are taking a blood thinner medication (e.g., warfarin, heparin)</w:t>
      </w:r>
      <w:r w:rsidDel="00000000" w:rsidR="00000000" w:rsidRPr="00000000">
        <w:rPr>
          <w:rtl w:val="0"/>
        </w:rPr>
      </w:r>
    </w:p>
    <w:p w:rsidR="00000000" w:rsidDel="00000000" w:rsidP="00000000" w:rsidRDefault="00000000" w:rsidRPr="00000000" w14:paraId="00000015">
      <w:pPr>
        <w:tabs>
          <w:tab w:val="left" w:leader="none" w:pos="3374"/>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inform the Technologist if you do not wish to proceed with the buscopan injection; or whether you would like to consult with your referring doctor regarding the possible risks.</w:t>
      </w:r>
    </w:p>
    <w:p w:rsidR="00000000" w:rsidDel="00000000" w:rsidP="00000000" w:rsidRDefault="00000000" w:rsidRPr="00000000" w14:paraId="00000016">
      <w:pPr>
        <w:tabs>
          <w:tab w:val="left" w:leader="none" w:pos="3374"/>
        </w:tabs>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By signing this form, I am confirming that I am 18 years of age or older, or otherwise authorized to consent. I have read or have had the contents explained to me.  I understand that the Buscopan will be administered to get better visualization of my prostate gland.</w:t>
      </w:r>
    </w:p>
    <w:p w:rsidR="00000000" w:rsidDel="00000000" w:rsidP="00000000" w:rsidRDefault="00000000" w:rsidRPr="00000000" w14:paraId="00000017">
      <w:pPr>
        <w:tabs>
          <w:tab w:val="left" w:leader="none" w:pos="3374"/>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tabs>
          <w:tab w:val="left" w:leader="none" w:pos="3374"/>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       </w:t>
        <w:tab/>
        <w:t xml:space="preserve">    ______________________                      ____________</w:t>
      </w:r>
    </w:p>
    <w:p w:rsidR="00000000" w:rsidDel="00000000" w:rsidP="00000000" w:rsidRDefault="00000000" w:rsidRPr="00000000" w14:paraId="00000019">
      <w:pPr>
        <w:tabs>
          <w:tab w:val="left" w:leader="none" w:pos="3374"/>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Patient Name</w:t>
        <w:tab/>
        <w:t xml:space="preserve">                 Signature</w:t>
        <w:tab/>
        <w:tab/>
        <w:tab/>
        <w:t xml:space="preserve">              Date</w:t>
      </w:r>
    </w:p>
    <w:p w:rsidR="00000000" w:rsidDel="00000000" w:rsidP="00000000" w:rsidRDefault="00000000" w:rsidRPr="00000000" w14:paraId="0000001A">
      <w:pPr>
        <w:tabs>
          <w:tab w:val="left" w:leader="none" w:pos="3374"/>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3374"/>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tabs>
          <w:tab w:val="left" w:leader="none" w:pos="3374"/>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           ______________________                      ____________         </w:t>
      </w:r>
    </w:p>
    <w:p w:rsidR="00000000" w:rsidDel="00000000" w:rsidP="00000000" w:rsidRDefault="00000000" w:rsidRPr="00000000" w14:paraId="0000001D">
      <w:pPr>
        <w:tabs>
          <w:tab w:val="left" w:leader="none" w:pos="3374"/>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Radiologist / Technologist</w:t>
        <w:tab/>
        <w:t xml:space="preserve">                Signature</w:t>
        <w:tab/>
        <w:tab/>
        <w:tab/>
        <w:tab/>
        <w:t xml:space="preserve">  Date</w:t>
      </w:r>
      <w:r w:rsidDel="00000000" w:rsidR="00000000" w:rsidRPr="00000000">
        <w:rPr>
          <w:rtl w:val="0"/>
        </w:rPr>
      </w:r>
    </w:p>
    <w:p w:rsidR="00000000" w:rsidDel="00000000" w:rsidP="00000000" w:rsidRDefault="00000000" w:rsidRPr="00000000" w14:paraId="0000001E">
      <w:pPr>
        <w:tabs>
          <w:tab w:val="left" w:leader="none" w:pos="3374"/>
        </w:tabs>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A5402"/>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CqoWHn52YlKB/uhHvGWk3FUzSw==">CgMxLjAyCGguZ2pkZ3hzOAByITFTMTQweGJ2NDFuVll2bmt3Vy04Vm9pdFExT2R4SmZsZg==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2021-09-13T16:52:00Z</dcterms:created>
  <dc:creator>Patrecia Harris</dc:creator>
</cp:coreProperties>
</file>